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ED9" w:rsidRDefault="00CC6ED9" w:rsidP="00CC6ED9">
      <w:pPr>
        <w:pStyle w:val="Default"/>
        <w:ind w:left="142"/>
        <w:rPr>
          <w:rFonts w:asciiTheme="minorHAnsi" w:hAnsiTheme="minorHAnsi" w:cstheme="minorHAnsi"/>
        </w:rPr>
      </w:pPr>
    </w:p>
    <w:p w:rsidR="00CC6ED9" w:rsidRDefault="00CC6ED9" w:rsidP="00CC6ED9">
      <w:pPr>
        <w:pStyle w:val="Default"/>
        <w:ind w:left="142"/>
        <w:rPr>
          <w:rFonts w:asciiTheme="minorHAnsi" w:hAnsiTheme="minorHAnsi" w:cstheme="minorHAnsi"/>
        </w:rPr>
      </w:pPr>
    </w:p>
    <w:p w:rsidR="00CC6ED9" w:rsidRDefault="00CC6ED9" w:rsidP="00CC6ED9">
      <w:pPr>
        <w:pStyle w:val="Default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Tarifs fixés par délibération du conseil municipale du 04.04.2024 – DCM-2024-033</w:t>
      </w: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tbl>
      <w:tblPr>
        <w:tblW w:w="10520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3320"/>
        <w:gridCol w:w="3320"/>
      </w:tblGrid>
      <w:tr w:rsidR="00CC6ED9" w:rsidRPr="0082254E" w:rsidTr="00CC6ED9">
        <w:trPr>
          <w:trHeight w:val="360"/>
        </w:trPr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bookmarkStart w:id="0" w:name="_GoBack"/>
            <w:r>
              <w:rPr>
                <w:rFonts w:ascii="Calibri" w:hAnsi="Calibri" w:cs="Calibri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SALLE PRE-BOURRU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SALLE SAINT MARTIAL</w:t>
            </w:r>
          </w:p>
        </w:tc>
      </w:tr>
      <w:bookmarkEnd w:id="0"/>
      <w:tr w:rsidR="00CC6ED9" w:rsidRPr="0082254E" w:rsidTr="00CC6ED9">
        <w:trPr>
          <w:trHeight w:val="360"/>
        </w:trPr>
        <w:tc>
          <w:tcPr>
            <w:tcW w:w="3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ED9" w:rsidRPr="0082254E" w:rsidRDefault="00CC6ED9" w:rsidP="00DD752F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938 personnes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t>182 personnes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E3BC" w:fill="D6E3B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Caution salle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E4BC" w:fill="D8E4B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400.00 €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8E4BC" w:fill="D8E4B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250.00 €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Caution ménage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250.00 €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8CCE4" w:fill="B8CCE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  <w:color w:val="000000"/>
              </w:rPr>
              <w:t>150.00 €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BD4B4" w:fill="FBD4B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Association Naves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D4B4" w:fill="FBD4B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GRATUIT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BD4B4" w:fill="FBD4B4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GRATUIT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4BD97" w:fill="FFFFC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 xml:space="preserve">Tarif horaire pour organisation de réunions 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4BD97" w:fill="FFFFC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10.00 €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4BD97" w:fill="FFFFCC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10.00 €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Habitants, Entreprises, administrations NAVES (journée)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200.00 €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150.00 €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Habitants, Entreprises, Administrations, Associations hors commune (journée)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350.00 €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0D9" w:fill="CCC0D9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230.00 €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DEE8" w:fill="B7DE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Habitants Naves forfait week-end                                      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(du samedi 09h au lundi 09h)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DE8" w:fill="B6DD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350.00 €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DE8" w:fill="B6DD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230.00 €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DEE8" w:fill="B7DE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Habitants et Associations hors commune forfait week-end                                                           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(du samedi 09h au lundi 09h)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DE8" w:fill="B6DD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600.00 €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6DDE8" w:fill="B6DDE8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410.00 €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4BD97" w:fill="C4BD9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Organisations syndicales, clubs nationaux (caritatifs, humanitaires…) (journée)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4BD97" w:fill="C4BD9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200.00 €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4BD97" w:fill="C4BD9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120.00 €</w:t>
            </w:r>
          </w:p>
        </w:tc>
      </w:tr>
      <w:tr w:rsidR="00CC6ED9" w:rsidRPr="0082254E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5B8B7" w:fill="E5B8B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hAnsi="Calibri" w:cs="Calibri"/>
                <w:b/>
                <w:bCs/>
              </w:rPr>
              <w:t>Cuisine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5B8B7" w:fill="E5B8B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100.00 €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5B8B7" w:fill="E5B8B7"/>
            <w:vAlign w:val="center"/>
            <w:hideMark/>
          </w:tcPr>
          <w:p w:rsidR="00CC6ED9" w:rsidRPr="0082254E" w:rsidRDefault="00CC6ED9" w:rsidP="00DD752F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  <w:tr w:rsidR="00CC6ED9" w:rsidTr="00CC6ED9">
        <w:trPr>
          <w:trHeight w:val="804"/>
        </w:trPr>
        <w:tc>
          <w:tcPr>
            <w:tcW w:w="3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CC6ED9" w:rsidRDefault="00CC6ED9" w:rsidP="00DD752F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Montage scène modulable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CC6ED9" w:rsidRDefault="00CC6ED9" w:rsidP="00DD75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100.00 €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:rsidR="00CC6ED9" w:rsidRDefault="00CC6ED9" w:rsidP="00DD752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/</w:t>
            </w:r>
          </w:p>
        </w:tc>
      </w:tr>
    </w:tbl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CC6ED9" w:rsidRDefault="00CC6ED9" w:rsidP="00CC6ED9">
      <w:pPr>
        <w:pStyle w:val="Default"/>
        <w:jc w:val="center"/>
        <w:rPr>
          <w:rFonts w:asciiTheme="minorHAnsi" w:hAnsiTheme="minorHAnsi" w:cstheme="minorHAnsi"/>
          <w:b/>
        </w:rPr>
      </w:pPr>
    </w:p>
    <w:p w:rsidR="00FE6B42" w:rsidRDefault="00FE6B42"/>
    <w:sectPr w:rsidR="00FE6B4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39C" w:rsidRDefault="0005139C" w:rsidP="0005139C">
      <w:r>
        <w:separator/>
      </w:r>
    </w:p>
  </w:endnote>
  <w:endnote w:type="continuationSeparator" w:id="0">
    <w:p w:rsidR="0005139C" w:rsidRDefault="0005139C" w:rsidP="0005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39C" w:rsidRDefault="0005139C" w:rsidP="0005139C">
      <w:r>
        <w:separator/>
      </w:r>
    </w:p>
  </w:footnote>
  <w:footnote w:type="continuationSeparator" w:id="0">
    <w:p w:rsidR="0005139C" w:rsidRDefault="0005139C" w:rsidP="000513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39C" w:rsidRDefault="0005139C">
    <w:pPr>
      <w:pStyle w:val="En-tte"/>
    </w:pPr>
    <w:r>
      <w:t xml:space="preserve">TARIFS LOCATIONS DE SALLES – Commune de Naves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9C"/>
    <w:rsid w:val="0005139C"/>
    <w:rsid w:val="0006233B"/>
    <w:rsid w:val="004A4AD7"/>
    <w:rsid w:val="00624681"/>
    <w:rsid w:val="00642DC6"/>
    <w:rsid w:val="00CC6ED9"/>
    <w:rsid w:val="00FE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05643-9D7D-4AC5-8E69-FB615CB7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39C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513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5139C"/>
  </w:style>
  <w:style w:type="paragraph" w:styleId="Pieddepage">
    <w:name w:val="footer"/>
    <w:basedOn w:val="Normal"/>
    <w:link w:val="PieddepageCar"/>
    <w:uiPriority w:val="99"/>
    <w:unhideWhenUsed/>
    <w:rsid w:val="000513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5139C"/>
  </w:style>
  <w:style w:type="paragraph" w:styleId="Textedebulles">
    <w:name w:val="Balloon Text"/>
    <w:basedOn w:val="Normal"/>
    <w:link w:val="TextedebullesCar"/>
    <w:uiPriority w:val="99"/>
    <w:semiHidden/>
    <w:unhideWhenUsed/>
    <w:rsid w:val="0005139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139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C6E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</dc:creator>
  <cp:keywords/>
  <dc:description/>
  <cp:lastModifiedBy>accueil</cp:lastModifiedBy>
  <cp:revision>4</cp:revision>
  <cp:lastPrinted>2026-07-13T13:10:00Z</cp:lastPrinted>
  <dcterms:created xsi:type="dcterms:W3CDTF">2024-11-13T14:47:00Z</dcterms:created>
  <dcterms:modified xsi:type="dcterms:W3CDTF">2026-07-13T13:10:00Z</dcterms:modified>
</cp:coreProperties>
</file>